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86E" w:rsidRPr="005E486E" w:rsidRDefault="005E486E" w:rsidP="00463A5B">
      <w:pPr>
        <w:spacing w:after="0" w:line="240" w:lineRule="auto"/>
        <w:rPr>
          <w:sz w:val="23"/>
          <w:szCs w:val="23"/>
        </w:rPr>
      </w:pPr>
      <w:r w:rsidRPr="005E486E">
        <w:rPr>
          <w:sz w:val="23"/>
          <w:szCs w:val="23"/>
        </w:rPr>
        <w:t xml:space="preserve">                          </w:t>
      </w:r>
      <w:r w:rsidRPr="005E486E">
        <w:rPr>
          <w:rFonts w:asciiTheme="minorHAnsi" w:eastAsiaTheme="minorHAnsi" w:hAnsiTheme="minorHAnsi" w:cstheme="minorBidi"/>
          <w:noProof/>
          <w:sz w:val="23"/>
          <w:szCs w:val="23"/>
        </w:rPr>
        <w:drawing>
          <wp:inline distT="0" distB="0" distL="0" distR="0">
            <wp:extent cx="877570" cy="812165"/>
            <wp:effectExtent l="0" t="0" r="0" b="0"/>
            <wp:docPr id="2" name="Picture 1" descr="483532_108790409286633_74580707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83532_108790409286633_745807073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 t="6512" b="6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86E" w:rsidRPr="005E486E" w:rsidRDefault="005E486E" w:rsidP="00463A5B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5E486E">
        <w:rPr>
          <w:rFonts w:ascii="Times New Roman" w:hAnsi="Times New Roman"/>
          <w:b/>
          <w:sz w:val="23"/>
          <w:szCs w:val="23"/>
        </w:rPr>
        <w:t xml:space="preserve">                      Република Србија</w:t>
      </w:r>
    </w:p>
    <w:p w:rsidR="005E486E" w:rsidRPr="005E486E" w:rsidRDefault="005E486E" w:rsidP="00463A5B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5E486E">
        <w:rPr>
          <w:rFonts w:ascii="Times New Roman" w:hAnsi="Times New Roman"/>
          <w:b/>
          <w:sz w:val="23"/>
          <w:szCs w:val="23"/>
        </w:rPr>
        <w:t xml:space="preserve">                       Град Нови Пазар</w:t>
      </w:r>
    </w:p>
    <w:p w:rsidR="005E486E" w:rsidRPr="005E486E" w:rsidRDefault="005E486E" w:rsidP="00463A5B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5E486E">
        <w:rPr>
          <w:rFonts w:ascii="Times New Roman" w:hAnsi="Times New Roman"/>
          <w:b/>
          <w:sz w:val="23"/>
          <w:szCs w:val="23"/>
        </w:rPr>
        <w:t xml:space="preserve">                      ГРАДСКО ВЕЋЕ </w:t>
      </w:r>
    </w:p>
    <w:p w:rsidR="005E486E" w:rsidRPr="005E486E" w:rsidRDefault="005E486E" w:rsidP="00463A5B">
      <w:pPr>
        <w:spacing w:after="0" w:line="240" w:lineRule="auto"/>
        <w:rPr>
          <w:rFonts w:ascii="Times New Roman" w:hAnsi="Times New Roman"/>
          <w:b/>
          <w:noProof/>
          <w:sz w:val="23"/>
          <w:szCs w:val="23"/>
        </w:rPr>
      </w:pPr>
      <w:r w:rsidRPr="005E486E">
        <w:rPr>
          <w:rFonts w:ascii="Times New Roman" w:hAnsi="Times New Roman"/>
          <w:b/>
          <w:noProof/>
          <w:sz w:val="23"/>
          <w:szCs w:val="23"/>
        </w:rPr>
        <w:t xml:space="preserve">                      Број: 112-242/23-2 </w:t>
      </w:r>
    </w:p>
    <w:p w:rsidR="005E486E" w:rsidRPr="005E486E" w:rsidRDefault="005E486E" w:rsidP="00463A5B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5E486E">
        <w:rPr>
          <w:rFonts w:ascii="Times New Roman" w:hAnsi="Times New Roman"/>
          <w:b/>
          <w:noProof/>
          <w:sz w:val="23"/>
          <w:szCs w:val="23"/>
        </w:rPr>
        <w:t xml:space="preserve">           Дана: 2</w:t>
      </w:r>
      <w:r w:rsidR="002D0237">
        <w:rPr>
          <w:rFonts w:ascii="Times New Roman" w:hAnsi="Times New Roman"/>
          <w:b/>
          <w:noProof/>
          <w:sz w:val="23"/>
          <w:szCs w:val="23"/>
        </w:rPr>
        <w:t>4</w:t>
      </w:r>
      <w:r w:rsidRPr="005E486E">
        <w:rPr>
          <w:rFonts w:ascii="Times New Roman" w:hAnsi="Times New Roman"/>
          <w:b/>
          <w:noProof/>
          <w:sz w:val="23"/>
          <w:szCs w:val="23"/>
        </w:rPr>
        <w:t xml:space="preserve">. </w:t>
      </w:r>
      <w:r w:rsidR="002D0237">
        <w:rPr>
          <w:rFonts w:ascii="Times New Roman" w:hAnsi="Times New Roman"/>
          <w:b/>
          <w:noProof/>
          <w:sz w:val="23"/>
          <w:szCs w:val="23"/>
          <w:lang/>
        </w:rPr>
        <w:t>априла</w:t>
      </w:r>
      <w:r w:rsidRPr="005E486E">
        <w:rPr>
          <w:rFonts w:ascii="Times New Roman" w:hAnsi="Times New Roman"/>
          <w:b/>
          <w:noProof/>
          <w:sz w:val="23"/>
          <w:szCs w:val="23"/>
        </w:rPr>
        <w:t xml:space="preserve"> 2023. године</w:t>
      </w:r>
    </w:p>
    <w:p w:rsidR="005E486E" w:rsidRPr="005E486E" w:rsidRDefault="005E486E" w:rsidP="00463A5B">
      <w:pPr>
        <w:ind w:firstLine="720"/>
        <w:jc w:val="both"/>
        <w:rPr>
          <w:rFonts w:ascii="Times New Roman" w:hAnsi="Times New Roman"/>
          <w:sz w:val="23"/>
          <w:szCs w:val="23"/>
        </w:rPr>
      </w:pPr>
    </w:p>
    <w:p w:rsidR="005E486E" w:rsidRPr="005E486E" w:rsidRDefault="005E486E" w:rsidP="00463A5B">
      <w:pPr>
        <w:ind w:firstLine="720"/>
        <w:jc w:val="both"/>
        <w:rPr>
          <w:rFonts w:ascii="Times New Roman" w:hAnsi="Times New Roman"/>
          <w:sz w:val="23"/>
          <w:szCs w:val="23"/>
          <w:lang w:val="sr-Latn-CS"/>
        </w:rPr>
      </w:pPr>
      <w:proofErr w:type="gramStart"/>
      <w:r w:rsidRPr="005E486E">
        <w:rPr>
          <w:rFonts w:ascii="Times New Roman" w:hAnsi="Times New Roman"/>
          <w:sz w:val="23"/>
          <w:szCs w:val="23"/>
        </w:rPr>
        <w:t>На основу члана 95.</w:t>
      </w:r>
      <w:proofErr w:type="gramEnd"/>
      <w:r w:rsidRPr="005E486E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5E486E">
        <w:rPr>
          <w:rFonts w:ascii="Times New Roman" w:hAnsi="Times New Roman"/>
          <w:sz w:val="23"/>
          <w:szCs w:val="23"/>
        </w:rPr>
        <w:t>став</w:t>
      </w:r>
      <w:proofErr w:type="gramEnd"/>
      <w:r w:rsidRPr="005E486E">
        <w:rPr>
          <w:rFonts w:ascii="Times New Roman" w:hAnsi="Times New Roman"/>
          <w:sz w:val="23"/>
          <w:szCs w:val="23"/>
        </w:rPr>
        <w:t xml:space="preserve"> 1. </w:t>
      </w:r>
      <w:proofErr w:type="gramStart"/>
      <w:r w:rsidRPr="005E486E">
        <w:rPr>
          <w:rFonts w:ascii="Times New Roman" w:hAnsi="Times New Roman"/>
          <w:sz w:val="23"/>
          <w:szCs w:val="23"/>
        </w:rPr>
        <w:t>Закона о запосленима у аутономним покрајинама и јединицама локалне самоуправе („Сл. гласник РС“, бр. 21/2016, 113/2017, 95/2018, 114/2021, 113/2017 - др. закон, 95/2018 - др. закон, 86/2019 - др. закон, 157/2020 - др. закон и 123/2021 - др. закон), члана 11.</w:t>
      </w:r>
      <w:proofErr w:type="gramEnd"/>
      <w:r w:rsidRPr="005E486E">
        <w:rPr>
          <w:rFonts w:ascii="Times New Roman" w:hAnsi="Times New Roman"/>
          <w:sz w:val="23"/>
          <w:szCs w:val="23"/>
        </w:rPr>
        <w:t xml:space="preserve"> - 18. </w:t>
      </w:r>
      <w:proofErr w:type="gramStart"/>
      <w:r w:rsidRPr="005E486E">
        <w:rPr>
          <w:rFonts w:ascii="Times New Roman" w:eastAsiaTheme="majorEastAsia" w:hAnsi="Times New Roman"/>
          <w:sz w:val="23"/>
          <w:szCs w:val="23"/>
        </w:rPr>
        <w:t xml:space="preserve"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РС“, </w:t>
      </w:r>
      <w:r w:rsidRPr="005E486E">
        <w:rPr>
          <w:rFonts w:ascii="Times New Roman" w:hAnsi="Times New Roman"/>
          <w:sz w:val="23"/>
          <w:szCs w:val="23"/>
        </w:rPr>
        <w:t>95/2016 и 12/2022</w:t>
      </w:r>
      <w:r w:rsidRPr="005E486E">
        <w:rPr>
          <w:rFonts w:ascii="Times New Roman" w:eastAsiaTheme="majorEastAsia" w:hAnsi="Times New Roman"/>
          <w:sz w:val="23"/>
          <w:szCs w:val="23"/>
        </w:rPr>
        <w:t xml:space="preserve">), </w:t>
      </w:r>
      <w:r w:rsidRPr="005E486E">
        <w:rPr>
          <w:rFonts w:ascii="Times New Roman" w:hAnsi="Times New Roman"/>
          <w:sz w:val="23"/>
          <w:szCs w:val="23"/>
          <w:lang w:val="sr-Latn-CS"/>
        </w:rPr>
        <w:t>члана 66.</w:t>
      </w:r>
      <w:proofErr w:type="gramEnd"/>
      <w:r w:rsidRPr="005E486E">
        <w:rPr>
          <w:rFonts w:ascii="Times New Roman" w:hAnsi="Times New Roman"/>
          <w:sz w:val="23"/>
          <w:szCs w:val="23"/>
          <w:lang w:val="sr-Latn-CS"/>
        </w:rPr>
        <w:t xml:space="preserve"> став 1. та</w:t>
      </w:r>
      <w:r w:rsidRPr="005E486E">
        <w:rPr>
          <w:rFonts w:ascii="Times New Roman" w:hAnsi="Times New Roman"/>
          <w:sz w:val="23"/>
          <w:szCs w:val="23"/>
        </w:rPr>
        <w:t xml:space="preserve">чка 13. </w:t>
      </w:r>
      <w:proofErr w:type="gramStart"/>
      <w:r w:rsidRPr="005E486E">
        <w:rPr>
          <w:rFonts w:ascii="Times New Roman" w:hAnsi="Times New Roman"/>
          <w:sz w:val="23"/>
          <w:szCs w:val="23"/>
        </w:rPr>
        <w:t>и</w:t>
      </w:r>
      <w:proofErr w:type="gramEnd"/>
      <w:r w:rsidRPr="005E486E">
        <w:rPr>
          <w:rFonts w:ascii="Times New Roman" w:hAnsi="Times New Roman"/>
          <w:sz w:val="23"/>
          <w:szCs w:val="23"/>
        </w:rPr>
        <w:t xml:space="preserve"> члана 79. </w:t>
      </w:r>
      <w:r w:rsidRPr="005E486E">
        <w:rPr>
          <w:rFonts w:ascii="Times New Roman" w:hAnsi="Times New Roman"/>
          <w:sz w:val="23"/>
          <w:szCs w:val="23"/>
          <w:lang w:val="sr-Latn-CS"/>
        </w:rPr>
        <w:t xml:space="preserve">Статута града Новог Пазара („Службени лист града Новог Пазара“, бр. 6/2019) и члана 67. Пословника Градског већа града Новог Пазара („Службени лист града Новог Пазара“, број </w:t>
      </w:r>
      <w:r w:rsidRPr="005E486E">
        <w:rPr>
          <w:rFonts w:ascii="Times New Roman" w:hAnsi="Times New Roman"/>
          <w:sz w:val="23"/>
          <w:szCs w:val="23"/>
        </w:rPr>
        <w:t>1/2014, 5/2014 и 8/2016</w:t>
      </w:r>
      <w:r w:rsidRPr="005E486E">
        <w:rPr>
          <w:rFonts w:ascii="Times New Roman" w:hAnsi="Times New Roman"/>
          <w:sz w:val="23"/>
          <w:szCs w:val="23"/>
          <w:lang w:val="sr-Latn-CS"/>
        </w:rPr>
        <w:t xml:space="preserve">), Градско веће града Новог Пазара, на основу Одлуке о расписивању јавног огласа за попуњавање положаја Заменика начелника Градске управе за наплату јавних прихода града Новог Пазара бр. 112-242/23 од 10. марта 2023. године, оглашава 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jc w:val="center"/>
        <w:rPr>
          <w:rFonts w:eastAsiaTheme="majorEastAsia"/>
          <w:b/>
          <w:bCs/>
          <w:sz w:val="23"/>
          <w:szCs w:val="23"/>
        </w:rPr>
      </w:pPr>
      <w:r w:rsidRPr="005E486E">
        <w:rPr>
          <w:rStyle w:val="Strong"/>
          <w:rFonts w:eastAsiaTheme="majorEastAsia"/>
          <w:sz w:val="23"/>
          <w:szCs w:val="23"/>
        </w:rPr>
        <w:br/>
        <w:t>ЈАВНИ КОНКУРС</w:t>
      </w:r>
      <w:r w:rsidRPr="005E486E">
        <w:rPr>
          <w:b/>
          <w:bCs/>
          <w:sz w:val="23"/>
          <w:szCs w:val="23"/>
        </w:rPr>
        <w:br/>
      </w:r>
      <w:r w:rsidRPr="005E486E">
        <w:rPr>
          <w:rStyle w:val="Strong"/>
          <w:rFonts w:eastAsiaTheme="majorEastAsia"/>
          <w:sz w:val="23"/>
          <w:szCs w:val="23"/>
        </w:rPr>
        <w:t>за попуњавање положаја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jc w:val="center"/>
        <w:rPr>
          <w:rStyle w:val="Strong"/>
          <w:rFonts w:eastAsiaTheme="majorEastAsia"/>
          <w:sz w:val="23"/>
          <w:szCs w:val="23"/>
        </w:rPr>
      </w:pPr>
      <w:r w:rsidRPr="005E486E">
        <w:rPr>
          <w:rStyle w:val="Strong"/>
          <w:rFonts w:eastAsiaTheme="majorEastAsia"/>
          <w:sz w:val="23"/>
          <w:szCs w:val="23"/>
        </w:rPr>
        <w:t xml:space="preserve">ЗАМЕНИКА НАЧЕЛНИКА ГРАДСКЕ УПРАВЕ ЗА 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jc w:val="center"/>
        <w:rPr>
          <w:rStyle w:val="Strong"/>
          <w:rFonts w:eastAsiaTheme="majorEastAsia"/>
          <w:sz w:val="23"/>
          <w:szCs w:val="23"/>
        </w:rPr>
      </w:pPr>
      <w:r w:rsidRPr="005E486E">
        <w:rPr>
          <w:rStyle w:val="Strong"/>
          <w:rFonts w:eastAsiaTheme="majorEastAsia"/>
          <w:sz w:val="23"/>
          <w:szCs w:val="23"/>
        </w:rPr>
        <w:t>НАПЛАТУ ЈАВНИХ ПРИХОДА ГРАДА НОВОГ ПАЗАРА</w:t>
      </w:r>
    </w:p>
    <w:p w:rsidR="005E486E" w:rsidRPr="005E486E" w:rsidRDefault="005E486E" w:rsidP="00463A5B">
      <w:pPr>
        <w:pStyle w:val="NormalWeb"/>
        <w:jc w:val="center"/>
        <w:rPr>
          <w:rStyle w:val="Strong"/>
          <w:rFonts w:eastAsiaTheme="majorEastAsia"/>
          <w:sz w:val="23"/>
          <w:szCs w:val="23"/>
        </w:rPr>
      </w:pPr>
      <w:proofErr w:type="gramStart"/>
      <w:r w:rsidRPr="005E486E">
        <w:rPr>
          <w:rStyle w:val="Strong"/>
          <w:rFonts w:eastAsiaTheme="majorEastAsia"/>
          <w:sz w:val="23"/>
          <w:szCs w:val="23"/>
        </w:rPr>
        <w:t>на  период</w:t>
      </w:r>
      <w:proofErr w:type="gramEnd"/>
      <w:r w:rsidRPr="005E486E">
        <w:rPr>
          <w:rStyle w:val="Strong"/>
          <w:rFonts w:eastAsiaTheme="majorEastAsia"/>
          <w:sz w:val="23"/>
          <w:szCs w:val="23"/>
        </w:rPr>
        <w:t xml:space="preserve"> од пет година</w:t>
      </w:r>
    </w:p>
    <w:p w:rsidR="005E486E" w:rsidRPr="005E486E" w:rsidRDefault="005E486E" w:rsidP="00463A5B">
      <w:pPr>
        <w:pStyle w:val="NormalWeb"/>
        <w:jc w:val="center"/>
        <w:rPr>
          <w:rStyle w:val="Strong"/>
          <w:rFonts w:eastAsiaTheme="majorEastAsia"/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Орган у коме се положај попуњава: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jc w:val="both"/>
        <w:rPr>
          <w:sz w:val="23"/>
          <w:szCs w:val="23"/>
        </w:rPr>
      </w:pPr>
      <w:r w:rsidRPr="005E486E">
        <w:rPr>
          <w:sz w:val="23"/>
          <w:szCs w:val="23"/>
        </w:rPr>
        <w:t>Градска управа за наплату јавних прихода града Новог Пазара, ул. 7. јули бб, Нови Пазар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Радно место које се попуњава: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jc w:val="both"/>
        <w:rPr>
          <w:sz w:val="23"/>
          <w:szCs w:val="23"/>
        </w:rPr>
      </w:pPr>
      <w:r w:rsidRPr="005E486E">
        <w:rPr>
          <w:sz w:val="23"/>
          <w:szCs w:val="23"/>
        </w:rPr>
        <w:t>Заменик начелника Градске управе за наплату јавних прихода града Новог Пазара.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Опис послова: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jc w:val="both"/>
        <w:rPr>
          <w:sz w:val="23"/>
          <w:szCs w:val="23"/>
        </w:rPr>
      </w:pPr>
      <w:r w:rsidRPr="005E486E">
        <w:rPr>
          <w:sz w:val="23"/>
          <w:szCs w:val="23"/>
        </w:rPr>
        <w:t xml:space="preserve">Руководи, организује и планира рад Управе, пружа стручна упутства, координира и надзире рад запослених у Управи; учествује у процесима у вези са стручним усавршавањем запослених у Управи; врши надзор над применом законских и других прописа и општих аката; одлучује у управној ствари; доноси и друга акта у </w:t>
      </w:r>
      <w:r w:rsidRPr="005E486E">
        <w:rPr>
          <w:sz w:val="23"/>
          <w:szCs w:val="23"/>
        </w:rPr>
        <w:lastRenderedPageBreak/>
        <w:t>складу са законом и другим прописима; подноси извештај о раду Градске управе Скупштини и Градском већу; припрема анализе, информације и извештаје из делокруга Одељења; предлаже мере за унапређење рада; обавља и друге послове по налогу Градоначелника и Градског већа.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Услови за рад на положају:</w:t>
      </w:r>
    </w:p>
    <w:p w:rsidR="005E486E" w:rsidRPr="005E486E" w:rsidRDefault="005E486E" w:rsidP="00463A5B">
      <w:pPr>
        <w:pStyle w:val="NormalWeb"/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Општи услови: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да је пунолетан држављанин Републике Србије;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да има прописано образовање;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да није правоснажно осуђиван на безусловну казну затвора од најмање шест месеци;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proofErr w:type="gramStart"/>
      <w:r w:rsidRPr="005E486E">
        <w:rPr>
          <w:sz w:val="23"/>
          <w:szCs w:val="23"/>
        </w:rPr>
        <w:t>да</w:t>
      </w:r>
      <w:proofErr w:type="gramEnd"/>
      <w:r w:rsidRPr="005E486E">
        <w:rPr>
          <w:sz w:val="23"/>
          <w:szCs w:val="23"/>
        </w:rPr>
        <w:t xml:space="preserve"> му раније није престајао радни однос у државном органу, односно органу аутономне покрајине или јединице локалне самоуправе због теже повреде дужности из радног односа.</w:t>
      </w:r>
    </w:p>
    <w:p w:rsidR="005E486E" w:rsidRPr="005E486E" w:rsidRDefault="005E486E" w:rsidP="00463A5B">
      <w:pPr>
        <w:pStyle w:val="NormalWeb"/>
        <w:spacing w:before="0" w:beforeAutospacing="0" w:after="120" w:afterAutospacing="0"/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Посебни услови: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да има стечено високо образовање на пољу друштвено-хуманистичких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факултету;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 xml:space="preserve">да има положен државни стручни испит; 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да има најмање пет година радног искуства у струци;</w:t>
      </w:r>
    </w:p>
    <w:p w:rsidR="005E486E" w:rsidRPr="005E486E" w:rsidRDefault="005E486E" w:rsidP="00463A5B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  <w:rPr>
          <w:sz w:val="23"/>
          <w:szCs w:val="23"/>
        </w:rPr>
      </w:pPr>
      <w:proofErr w:type="gramStart"/>
      <w:r w:rsidRPr="005E486E">
        <w:rPr>
          <w:sz w:val="23"/>
          <w:szCs w:val="23"/>
        </w:rPr>
        <w:t>да</w:t>
      </w:r>
      <w:proofErr w:type="gramEnd"/>
      <w:r w:rsidRPr="005E486E">
        <w:rPr>
          <w:sz w:val="23"/>
          <w:szCs w:val="23"/>
        </w:rPr>
        <w:t xml:space="preserve"> испуњава остале услове одређене законом, другим прописом и актом о систематизацији радних места.</w:t>
      </w:r>
    </w:p>
    <w:p w:rsidR="005E486E" w:rsidRPr="005E486E" w:rsidRDefault="005E486E" w:rsidP="00463A5B">
      <w:pPr>
        <w:pStyle w:val="ListParagraph"/>
        <w:numPr>
          <w:ilvl w:val="0"/>
          <w:numId w:val="3"/>
        </w:numPr>
        <w:spacing w:after="240"/>
        <w:jc w:val="both"/>
        <w:rPr>
          <w:sz w:val="23"/>
          <w:szCs w:val="23"/>
        </w:rPr>
      </w:pPr>
      <w:r w:rsidRPr="005E486E">
        <w:rPr>
          <w:b/>
          <w:bCs/>
          <w:sz w:val="23"/>
          <w:szCs w:val="23"/>
        </w:rPr>
        <w:t xml:space="preserve">Фазе изборног поступка и учешће кандидата: </w:t>
      </w:r>
    </w:p>
    <w:p w:rsidR="005E486E" w:rsidRPr="005E486E" w:rsidRDefault="005E486E" w:rsidP="00463A5B">
      <w:pPr>
        <w:pStyle w:val="ListParagraph"/>
        <w:spacing w:after="24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ListParagraph"/>
        <w:numPr>
          <w:ilvl w:val="0"/>
          <w:numId w:val="7"/>
        </w:numPr>
        <w:spacing w:after="24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Изборни поступак спроводи се из више обавезних фаза у којима се проверавају опште функционалне компетенције, посебне функционалне компетенције и фазе у којој се спроводи интервју са комисијом.</w:t>
      </w:r>
    </w:p>
    <w:p w:rsidR="005E486E" w:rsidRPr="005E486E" w:rsidRDefault="005E486E" w:rsidP="00463A5B">
      <w:pPr>
        <w:pStyle w:val="ListParagraph"/>
        <w:numPr>
          <w:ilvl w:val="0"/>
          <w:numId w:val="7"/>
        </w:numPr>
        <w:spacing w:after="24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Међу кандидатима који учествују у изборном поступку прво се провјеравају опште функционалне компетенције, а затим и посебне функционалне компетенције.</w:t>
      </w:r>
    </w:p>
    <w:p w:rsidR="005E486E" w:rsidRPr="005E486E" w:rsidRDefault="005E486E" w:rsidP="00463A5B">
      <w:pPr>
        <w:pStyle w:val="ListParagraph"/>
        <w:spacing w:after="24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ListParagraph"/>
        <w:numPr>
          <w:ilvl w:val="0"/>
          <w:numId w:val="9"/>
        </w:numPr>
        <w:spacing w:after="24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Опште функционалне компетенције (организација и рад органа аутономне покрајине, односно локалне самоуправе у Републици Србији - писменом провером - тест; дигитална писменост - практична провера, пословна комуникација - писменом провером - тест).</w:t>
      </w:r>
    </w:p>
    <w:p w:rsidR="005E486E" w:rsidRPr="005E486E" w:rsidRDefault="005E486E" w:rsidP="00463A5B">
      <w:pPr>
        <w:spacing w:after="0" w:line="240" w:lineRule="auto"/>
        <w:jc w:val="both"/>
        <w:rPr>
          <w:rFonts w:ascii="Times New Roman" w:eastAsiaTheme="minorHAnsi" w:hAnsi="Times New Roman"/>
          <w:bCs/>
          <w:sz w:val="23"/>
          <w:szCs w:val="23"/>
          <w:lang w:bidi="en-US"/>
        </w:rPr>
      </w:pPr>
      <w:proofErr w:type="gramStart"/>
      <w:r w:rsidRPr="005E486E">
        <w:rPr>
          <w:rFonts w:ascii="Times New Roman" w:hAnsi="Times New Roman"/>
          <w:bCs/>
          <w:sz w:val="23"/>
          <w:szCs w:val="23"/>
          <w:lang w:bidi="en-US"/>
        </w:rPr>
        <w:t xml:space="preserve">Информације о материјалима за припрему кандидата за проверу опћих функционалних компетенција могу се наћи на сајту Службе за управљање кадровима, </w:t>
      </w:r>
      <w:hyperlink r:id="rId7" w:history="1">
        <w:r w:rsidRPr="005E486E">
          <w:rPr>
            <w:rStyle w:val="Hyperlink"/>
            <w:rFonts w:eastAsiaTheme="majorEastAsia"/>
            <w:bCs/>
            <w:color w:val="auto"/>
            <w:sz w:val="23"/>
            <w:szCs w:val="23"/>
            <w:lang w:bidi="en-US"/>
          </w:rPr>
          <w:t>www.сук.гов.рс</w:t>
        </w:r>
      </w:hyperlink>
      <w:r w:rsidRPr="005E486E">
        <w:rPr>
          <w:rFonts w:ascii="Times New Roman" w:hAnsi="Times New Roman"/>
          <w:bCs/>
          <w:sz w:val="23"/>
          <w:szCs w:val="23"/>
          <w:lang w:bidi="en-US"/>
        </w:rPr>
        <w:t>.</w:t>
      </w:r>
      <w:proofErr w:type="gramEnd"/>
    </w:p>
    <w:p w:rsidR="005E486E" w:rsidRPr="005E486E" w:rsidRDefault="005E486E" w:rsidP="00463A5B">
      <w:pPr>
        <w:spacing w:after="240" w:line="240" w:lineRule="auto"/>
        <w:jc w:val="both"/>
        <w:rPr>
          <w:rFonts w:ascii="Times New Roman" w:hAnsi="Times New Roman"/>
          <w:sz w:val="23"/>
          <w:szCs w:val="23"/>
        </w:rPr>
      </w:pPr>
    </w:p>
    <w:p w:rsidR="005E486E" w:rsidRPr="005E486E" w:rsidRDefault="005E486E" w:rsidP="00463A5B">
      <w:pPr>
        <w:spacing w:after="0" w:line="240" w:lineRule="auto"/>
        <w:jc w:val="both"/>
        <w:rPr>
          <w:rFonts w:ascii="Times New Roman" w:eastAsiaTheme="minorHAnsi" w:hAnsi="Times New Roman"/>
          <w:bCs/>
          <w:sz w:val="23"/>
          <w:szCs w:val="23"/>
          <w:lang w:bidi="en-US"/>
        </w:rPr>
      </w:pPr>
      <w:r w:rsidRPr="005E486E">
        <w:rPr>
          <w:rFonts w:ascii="Times New Roman" w:hAnsi="Times New Roman"/>
          <w:b/>
          <w:sz w:val="23"/>
          <w:szCs w:val="23"/>
          <w:lang w:bidi="en-US"/>
        </w:rPr>
        <w:t>Напомена</w:t>
      </w:r>
      <w:r w:rsidRPr="005E486E">
        <w:rPr>
          <w:rFonts w:ascii="Times New Roman" w:hAnsi="Times New Roman"/>
          <w:bCs/>
          <w:sz w:val="23"/>
          <w:szCs w:val="23"/>
          <w:lang w:bidi="en-US"/>
        </w:rPr>
        <w:t>: У погледу провере опште функционалне компетенције „Дигитална писменост</w:t>
      </w:r>
      <w:proofErr w:type="gramStart"/>
      <w:r w:rsidRPr="005E486E">
        <w:rPr>
          <w:rFonts w:ascii="Times New Roman" w:hAnsi="Times New Roman"/>
          <w:bCs/>
          <w:sz w:val="23"/>
          <w:szCs w:val="23"/>
          <w:lang w:bidi="en-US"/>
        </w:rPr>
        <w:t>“ (</w:t>
      </w:r>
      <w:proofErr w:type="gramEnd"/>
      <w:r w:rsidRPr="005E486E">
        <w:rPr>
          <w:rFonts w:ascii="Times New Roman" w:hAnsi="Times New Roman"/>
          <w:bCs/>
          <w:sz w:val="23"/>
          <w:szCs w:val="23"/>
          <w:lang w:bidi="en-US"/>
        </w:rPr>
        <w:t xml:space="preserve">поседовање знања и вештина у основама коришћења рачунара, основама коришћења интернета, обради текста и табела, табеларне калкулације), ако кандидат поседује важећи сертификат, потврду или други одговарајући доказ о поседовању знања и вештина из </w:t>
      </w:r>
      <w:r w:rsidRPr="005E486E">
        <w:rPr>
          <w:rFonts w:ascii="Times New Roman" w:hAnsi="Times New Roman"/>
          <w:bCs/>
          <w:sz w:val="23"/>
          <w:szCs w:val="23"/>
          <w:lang w:bidi="en-US"/>
        </w:rPr>
        <w:lastRenderedPageBreak/>
        <w:t>наведених области, на траженом нивоу и жели да на основу њега буде ослобођен тестирања компетенција.</w:t>
      </w:r>
    </w:p>
    <w:p w:rsidR="005E486E" w:rsidRPr="005E486E" w:rsidRDefault="005E486E" w:rsidP="00463A5B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  <w:lang w:bidi="en-US"/>
        </w:rPr>
      </w:pPr>
      <w:proofErr w:type="gramStart"/>
      <w:r w:rsidRPr="005E486E">
        <w:rPr>
          <w:rFonts w:ascii="Times New Roman" w:hAnsi="Times New Roman"/>
          <w:bCs/>
          <w:sz w:val="23"/>
          <w:szCs w:val="23"/>
          <w:lang w:bidi="en-US"/>
        </w:rPr>
        <w:t>Комисија 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  <w:proofErr w:type="gramEnd"/>
    </w:p>
    <w:p w:rsidR="005E486E" w:rsidRPr="005E486E" w:rsidRDefault="005E486E" w:rsidP="00463A5B">
      <w:pPr>
        <w:spacing w:after="240" w:line="240" w:lineRule="auto"/>
        <w:jc w:val="both"/>
        <w:rPr>
          <w:rFonts w:ascii="Times New Roman" w:hAnsi="Times New Roman"/>
          <w:sz w:val="23"/>
          <w:szCs w:val="23"/>
        </w:rPr>
      </w:pPr>
    </w:p>
    <w:p w:rsidR="005E486E" w:rsidRPr="005E486E" w:rsidRDefault="005E486E" w:rsidP="00463A5B">
      <w:pPr>
        <w:pStyle w:val="ListParagraph"/>
        <w:numPr>
          <w:ilvl w:val="0"/>
          <w:numId w:val="9"/>
        </w:numPr>
        <w:shd w:val="clear" w:color="auto" w:fill="FFFFFF"/>
        <w:spacing w:after="15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Посебна функционална компетенција за област рада Заменика начелника Градске управе за наплату јавних прихода (општи, стратегијски и финансијски менаџмент; управљање људским ресурсима; организационо понашање; управљање променама; управљање пројектима; стратегије и канали комуникације; управљање јавном политиком) - провераваће се усмено путем симулације.</w:t>
      </w:r>
    </w:p>
    <w:p w:rsidR="005E486E" w:rsidRPr="005E486E" w:rsidRDefault="005E486E" w:rsidP="005E486E">
      <w:pPr>
        <w:pStyle w:val="ListParagraph"/>
        <w:shd w:val="clear" w:color="auto" w:fill="FFFFFF"/>
        <w:spacing w:after="15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ListParagraph"/>
        <w:numPr>
          <w:ilvl w:val="0"/>
          <w:numId w:val="9"/>
        </w:numPr>
        <w:shd w:val="clear" w:color="auto" w:fill="FFFFFF"/>
        <w:spacing w:after="15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Посебна функционална компетенција за одређено радно место:</w:t>
      </w:r>
    </w:p>
    <w:p w:rsidR="005E486E" w:rsidRPr="005E486E" w:rsidRDefault="005E486E" w:rsidP="00463A5B">
      <w:pPr>
        <w:pStyle w:val="ListParagraph"/>
        <w:numPr>
          <w:ilvl w:val="0"/>
          <w:numId w:val="10"/>
        </w:numPr>
        <w:shd w:val="clear" w:color="auto" w:fill="FFFFFF"/>
        <w:spacing w:after="15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Планска документа (Статут града Новог Пазара, Одлука о организацији градских управа града Новог Пазара, Одлука о висини стопе пореза на имовину у граду Новом Пазару, Одлука о утврђивању зона и најопремљеније зоне у граду Новом Пазару. Одлука о стопи амортизације у граду Новом Пазару) - провераваће се писмено - путем теста.</w:t>
      </w:r>
    </w:p>
    <w:p w:rsidR="005E486E" w:rsidRPr="005E486E" w:rsidRDefault="005E486E" w:rsidP="00463A5B">
      <w:pPr>
        <w:pStyle w:val="ListParagraph"/>
        <w:numPr>
          <w:ilvl w:val="0"/>
          <w:numId w:val="10"/>
        </w:numPr>
        <w:jc w:val="both"/>
        <w:rPr>
          <w:bCs/>
          <w:sz w:val="23"/>
          <w:szCs w:val="23"/>
        </w:rPr>
      </w:pPr>
      <w:r w:rsidRPr="005E486E">
        <w:rPr>
          <w:sz w:val="23"/>
          <w:szCs w:val="23"/>
        </w:rPr>
        <w:t>Прописи из делокруга радног места (Закон о локалној самоуправи, Закон о пореском поступку и пореској администрацији, Закон о општем управном поступку, Закон о финансирању локалне самоуправе, Закон о запосленим у државним органима и органима јединица локалне самоуправе</w:t>
      </w:r>
      <w:r w:rsidRPr="005E486E">
        <w:rPr>
          <w:bCs/>
          <w:sz w:val="23"/>
          <w:szCs w:val="23"/>
        </w:rPr>
        <w:t>) – провераваће се писмено-путем теста.</w:t>
      </w:r>
    </w:p>
    <w:p w:rsidR="005E486E" w:rsidRPr="005E486E" w:rsidRDefault="005E486E" w:rsidP="005E486E">
      <w:pPr>
        <w:pStyle w:val="NormalWeb"/>
        <w:spacing w:before="0" w:beforeAutospacing="0" w:after="120" w:afterAutospacing="0"/>
        <w:ind w:left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Изборни поступак се спроводи у две фазе: у првој фази се проверавају опште и посебне функционалне компетенције, а у другој се спроводи интервју са комисијом.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ind w:left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Место рада:</w:t>
      </w:r>
    </w:p>
    <w:p w:rsidR="005E486E" w:rsidRPr="005E486E" w:rsidRDefault="005E486E" w:rsidP="00463A5B">
      <w:pPr>
        <w:pStyle w:val="NormalWeb"/>
        <w:numPr>
          <w:ilvl w:val="0"/>
          <w:numId w:val="5"/>
        </w:numPr>
        <w:jc w:val="both"/>
        <w:rPr>
          <w:sz w:val="23"/>
          <w:szCs w:val="23"/>
        </w:rPr>
      </w:pPr>
      <w:r w:rsidRPr="005E486E">
        <w:rPr>
          <w:sz w:val="23"/>
          <w:szCs w:val="23"/>
        </w:rPr>
        <w:t>Нови Пазар.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sz w:val="23"/>
          <w:szCs w:val="23"/>
        </w:rPr>
      </w:pPr>
      <w:r w:rsidRPr="005E486E">
        <w:rPr>
          <w:b/>
          <w:sz w:val="23"/>
          <w:szCs w:val="23"/>
        </w:rPr>
        <w:t>Трајање радног односа:</w:t>
      </w:r>
    </w:p>
    <w:p w:rsidR="005E486E" w:rsidRPr="005E486E" w:rsidRDefault="005E486E" w:rsidP="00463A5B">
      <w:pPr>
        <w:pStyle w:val="NormalWeb"/>
        <w:numPr>
          <w:ilvl w:val="0"/>
          <w:numId w:val="5"/>
        </w:numPr>
        <w:jc w:val="both"/>
        <w:rPr>
          <w:sz w:val="23"/>
          <w:szCs w:val="23"/>
        </w:rPr>
      </w:pPr>
      <w:r w:rsidRPr="005E486E">
        <w:rPr>
          <w:sz w:val="23"/>
          <w:szCs w:val="23"/>
        </w:rPr>
        <w:t>Радни однос се заснива на период од 5 година.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Докази који се прилажу уз пријаву на конкурс:</w:t>
      </w:r>
    </w:p>
    <w:p w:rsidR="005E486E" w:rsidRPr="005E486E" w:rsidRDefault="005E486E" w:rsidP="00463A5B">
      <w:pPr>
        <w:pStyle w:val="NormalWeb"/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Уз пријаву са биографијом, кандидати подносе следеће доказе:</w:t>
      </w:r>
    </w:p>
    <w:p w:rsidR="005E486E" w:rsidRPr="005E486E" w:rsidRDefault="005E486E" w:rsidP="00463A5B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уверење о држављанству Републике Србије (не старије од шест месеци);</w:t>
      </w:r>
    </w:p>
    <w:p w:rsidR="005E486E" w:rsidRPr="005E486E" w:rsidRDefault="005E486E" w:rsidP="00463A5B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извод из матичне књиге рођених (издат на обрасцу сходно Закону о матичним књигама, објављеном у „Службеном гласнику РС“, бр. 20/09, 145/14 и 47/18);</w:t>
      </w:r>
    </w:p>
    <w:p w:rsidR="005E486E" w:rsidRPr="005E486E" w:rsidRDefault="005E486E" w:rsidP="00463A5B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диплома о стручној спреми;</w:t>
      </w:r>
    </w:p>
    <w:p w:rsidR="005E486E" w:rsidRPr="005E486E" w:rsidRDefault="005E486E" w:rsidP="00463A5B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исправе којима се доказује радно искуству у струци (потврде, решења и други акти из којих се види на којим пословима, са којом стручном спремом и у ком периоду је стечено радно искуство, уверење ПФЗПИО);</w:t>
      </w:r>
    </w:p>
    <w:p w:rsidR="005E486E" w:rsidRPr="005E486E" w:rsidRDefault="005E486E" w:rsidP="00463A5B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уверење да кандидат није правоснажно осуђиван на безусловну казну затвора од најмање шест месеци (извод из казнене евиденције надлежне полицијске управе издат након објављивања конкурса)  (не старије од 6 месеци);</w:t>
      </w:r>
    </w:p>
    <w:p w:rsidR="005E486E" w:rsidRPr="005E486E" w:rsidRDefault="005E486E" w:rsidP="00463A5B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lastRenderedPageBreak/>
        <w:t xml:space="preserve">уверење о положеном државном стручном испиту; </w:t>
      </w:r>
    </w:p>
    <w:p w:rsidR="005E486E" w:rsidRPr="005E486E" w:rsidRDefault="005E486E" w:rsidP="00463A5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за учеснике конкурса који су били у радном односу у државном органу, односно органу аутономне покрајине или јединице локалне самоуправе, поред наведених доказа, потребно је доставити и доказ да им раније није престајао радни однос у државном органу, односно органу аутономне покрајине или јединице локалне самоуправе због теже повреде дужности из радног односа. </w:t>
      </w: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5E486E">
        <w:rPr>
          <w:rFonts w:ascii="Times New Roman" w:hAnsi="Times New Roman" w:cs="Times New Roman"/>
          <w:b/>
          <w:bCs/>
          <w:color w:val="auto"/>
          <w:sz w:val="23"/>
          <w:szCs w:val="23"/>
        </w:rPr>
        <w:t>Сви докази прилажу се у оригиналу или фотокопији овереној код јавног бележника</w:t>
      </w:r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управама, као поверени посао).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Као доказ се могу приложити и фотокопије докумената које су оверене пре 1.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марта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2017. </w:t>
      </w: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године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у основним судовима, односно, општинским управама. </w:t>
      </w: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Одредбом члана 9.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и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члана 103. </w:t>
      </w: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Закона о општем управном поступку („Службени гласник РС“, број 18/16 и 95/18-аутентично тумачење) прописано је, између осталог, да орган може да врши увид, прибавља и обрађује личне податке о чињеницама о којима се води службена евиденција, осим ако странка изричито изјави да ће податке прибавити сама.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E486E">
        <w:rPr>
          <w:rFonts w:ascii="Times New Roman" w:hAnsi="Times New Roman" w:cs="Times New Roman"/>
          <w:color w:val="auto"/>
          <w:sz w:val="23"/>
          <w:szCs w:val="23"/>
        </w:rPr>
        <w:t>Документи о чињеницама о којима се води службена евиденција су: уверење о држављанству; извод из матичне књиге рођених; уверење о положеном државном стручном испиту.</w:t>
      </w: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>Потребно је да учесник конкурса, уз наведене доказе, достави изјаву којом се опредељује за једну од могућности, да орган прибави податке о којима се води службена евиденција или да ће то кандитат учинити сам.</w:t>
      </w:r>
      <w:proofErr w:type="gramEnd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Пример </w:t>
      </w:r>
      <w:r w:rsidRPr="005E486E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изјаве </w:t>
      </w:r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се налази на интернет презентацији Града Новог Пазара </w:t>
      </w:r>
      <w:r w:rsidRPr="005E486E">
        <w:rPr>
          <w:rFonts w:ascii="Times New Roman" w:hAnsi="Times New Roman"/>
          <w:sz w:val="23"/>
          <w:szCs w:val="23"/>
        </w:rPr>
        <w:t>www.novipazar.rs</w:t>
      </w:r>
      <w:r w:rsidRPr="005E486E">
        <w:rPr>
          <w:rFonts w:ascii="Times New Roman" w:hAnsi="Times New Roman" w:cs="Times New Roman"/>
          <w:color w:val="auto"/>
          <w:sz w:val="23"/>
          <w:szCs w:val="23"/>
        </w:rPr>
        <w:t xml:space="preserve"> у рубрици „огласи“, где се иста може преузети.</w:t>
      </w:r>
      <w:proofErr w:type="gramEnd"/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5E486E" w:rsidRPr="005E486E" w:rsidRDefault="005E486E" w:rsidP="00463A5B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5E486E" w:rsidRPr="005E486E" w:rsidRDefault="005E486E" w:rsidP="00463A5B">
      <w:pPr>
        <w:pStyle w:val="NoSpacing"/>
        <w:ind w:firstLine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Spacing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Рок за подношење пријава на конкурс и садржина пријаве:</w:t>
      </w:r>
    </w:p>
    <w:p w:rsidR="005E486E" w:rsidRPr="005E486E" w:rsidRDefault="005E486E" w:rsidP="00463A5B">
      <w:pPr>
        <w:pStyle w:val="NoSpacing"/>
        <w:ind w:left="720"/>
        <w:jc w:val="both"/>
        <w:rPr>
          <w:b/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2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 xml:space="preserve">Рок за подношење пријава је 15 дана и почиње да тече наредног дана од дана оглашавања обавештења о јавном конкурсу у дневним новинама </w:t>
      </w:r>
      <w:r w:rsidRPr="005E486E">
        <w:rPr>
          <w:sz w:val="23"/>
          <w:szCs w:val="23"/>
          <w:lang w:val="hu-HU"/>
        </w:rPr>
        <w:t>„</w:t>
      </w:r>
      <w:r w:rsidRPr="005E486E">
        <w:rPr>
          <w:sz w:val="23"/>
          <w:szCs w:val="23"/>
        </w:rPr>
        <w:t>Курир“</w:t>
      </w:r>
      <w:r w:rsidRPr="005E486E">
        <w:rPr>
          <w:sz w:val="23"/>
          <w:szCs w:val="23"/>
          <w:lang w:val="hu-HU"/>
        </w:rPr>
        <w:t>, на огласној табли Градске управе за наплату јавних прихода града Новог Пазара и на интернет презентацији града Новог Пазара</w:t>
      </w:r>
      <w:r w:rsidRPr="005E486E">
        <w:rPr>
          <w:sz w:val="23"/>
          <w:szCs w:val="23"/>
        </w:rPr>
        <w:t>;</w:t>
      </w:r>
    </w:p>
    <w:p w:rsidR="005E486E" w:rsidRPr="005E486E" w:rsidRDefault="005E486E" w:rsidP="00463A5B">
      <w:pPr>
        <w:pStyle w:val="NormalWeb"/>
        <w:numPr>
          <w:ilvl w:val="0"/>
          <w:numId w:val="2"/>
        </w:numPr>
        <w:spacing w:before="0" w:beforeAutospacing="0" w:after="12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Пријава на конкурс садржи: назив радног места за које кандидат подноси пријаву, име и презиме кандидата, датум и место рођења, адресу становања, број телефона, податке о образовању и податке о врсти и дужини радног искуства с кратким описом послова на којима је кандидат радио до подношења пријаве на конкурс. Пријава на конкурс мора бити својеручно потписана.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Адреса на коју се подноси пријава:</w:t>
      </w:r>
    </w:p>
    <w:p w:rsidR="005E486E" w:rsidRPr="005E486E" w:rsidRDefault="005E486E" w:rsidP="00463A5B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 xml:space="preserve">Пријаве се достављају на адресу: Градско веће града Новог Пазара, преко Одељења за Скупштинске послове, послове градоначелника и Градског већа - Конкурсна комисија са назнаком: „За јавни конкурс за </w:t>
      </w:r>
      <w:r w:rsidRPr="005E486E">
        <w:rPr>
          <w:rStyle w:val="Strong"/>
          <w:rFonts w:eastAsiaTheme="majorEastAsia"/>
          <w:b w:val="0"/>
          <w:sz w:val="23"/>
          <w:szCs w:val="23"/>
        </w:rPr>
        <w:t>попуњавање положаја Заменика начелника Градске управе за наплату јавних прихода града Новог Пазара</w:t>
      </w:r>
      <w:r w:rsidRPr="005E486E">
        <w:rPr>
          <w:b/>
          <w:sz w:val="23"/>
          <w:szCs w:val="23"/>
        </w:rPr>
        <w:t>.</w:t>
      </w:r>
    </w:p>
    <w:p w:rsidR="005E486E" w:rsidRPr="005E486E" w:rsidRDefault="005E486E" w:rsidP="005E486E">
      <w:pPr>
        <w:pStyle w:val="NormalWeb"/>
        <w:spacing w:before="0" w:beforeAutospacing="0" w:after="0" w:afterAutospacing="0"/>
        <w:ind w:left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lastRenderedPageBreak/>
        <w:t>Место, дан и време када ће се спровести изборни поступак:</w:t>
      </w:r>
    </w:p>
    <w:p w:rsidR="005E486E" w:rsidRPr="005E486E" w:rsidRDefault="005E486E" w:rsidP="00463A5B">
      <w:pPr>
        <w:pStyle w:val="NormalWeb"/>
        <w:numPr>
          <w:ilvl w:val="0"/>
          <w:numId w:val="7"/>
        </w:numPr>
        <w:jc w:val="both"/>
        <w:rPr>
          <w:sz w:val="23"/>
          <w:szCs w:val="23"/>
        </w:rPr>
      </w:pPr>
      <w:r w:rsidRPr="005E486E">
        <w:rPr>
          <w:sz w:val="23"/>
          <w:szCs w:val="23"/>
        </w:rPr>
        <w:t>Кандидати чији су пријаве благовремене, допуштене и потпуне, уз које су приложени сви потребни докази и који испуњавају услове за рад на одређеном радном месту, о месту, датуму и времену провере стручних способности, знања и вештина које се вреднују у изборном поступку биће обавештени на бројеве телефона које наведу у својим пријавама.</w:t>
      </w:r>
    </w:p>
    <w:p w:rsidR="005E486E" w:rsidRPr="005E486E" w:rsidRDefault="005E486E" w:rsidP="00463A5B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b/>
          <w:sz w:val="23"/>
          <w:szCs w:val="23"/>
        </w:rPr>
      </w:pPr>
      <w:r w:rsidRPr="005E486E">
        <w:rPr>
          <w:b/>
          <w:bCs/>
          <w:sz w:val="23"/>
          <w:szCs w:val="23"/>
        </w:rPr>
        <w:t>Лице које је задужено за давање обавештења о јавном конкурсу, радним даном од 10 до 12 часова: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jc w:val="both"/>
        <w:rPr>
          <w:b/>
          <w:bCs/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b/>
          <w:sz w:val="23"/>
          <w:szCs w:val="23"/>
        </w:rPr>
      </w:pPr>
      <w:r w:rsidRPr="005E486E">
        <w:rPr>
          <w:sz w:val="23"/>
          <w:szCs w:val="23"/>
        </w:rPr>
        <w:t xml:space="preserve">Мирсада Нумановић, сарадник за правне, кадровске, административне послове и послове управљање људским ресурсима у Градској управи за наплату јавних прихода града Новог </w:t>
      </w:r>
      <w:proofErr w:type="gramStart"/>
      <w:r w:rsidRPr="005E486E">
        <w:rPr>
          <w:sz w:val="23"/>
          <w:szCs w:val="23"/>
        </w:rPr>
        <w:t>Пазара ,</w:t>
      </w:r>
      <w:proofErr w:type="gramEnd"/>
      <w:r w:rsidRPr="005E486E">
        <w:rPr>
          <w:sz w:val="23"/>
          <w:szCs w:val="23"/>
        </w:rPr>
        <w:t xml:space="preserve"> бр. </w:t>
      </w:r>
      <w:proofErr w:type="gramStart"/>
      <w:r w:rsidRPr="005E486E">
        <w:rPr>
          <w:sz w:val="23"/>
          <w:szCs w:val="23"/>
        </w:rPr>
        <w:t>телефона</w:t>
      </w:r>
      <w:proofErr w:type="gramEnd"/>
      <w:r w:rsidRPr="005E486E">
        <w:rPr>
          <w:sz w:val="23"/>
          <w:szCs w:val="23"/>
        </w:rPr>
        <w:t xml:space="preserve"> 020/320-787.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ind w:left="720"/>
        <w:jc w:val="both"/>
        <w:rPr>
          <w:b/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  <w:lang w:eastAsia="en-GB"/>
        </w:rPr>
        <w:t>Објављивање конкурса: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ind w:left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  <w:lang w:val="ru-RU" w:eastAsia="en-GB"/>
        </w:rPr>
        <w:t xml:space="preserve">Овај </w:t>
      </w:r>
      <w:r w:rsidRPr="005E486E">
        <w:rPr>
          <w:sz w:val="23"/>
          <w:szCs w:val="23"/>
          <w:lang w:eastAsia="en-GB"/>
        </w:rPr>
        <w:t>конкурс се</w:t>
      </w:r>
      <w:r w:rsidRPr="005E486E">
        <w:rPr>
          <w:sz w:val="23"/>
          <w:szCs w:val="23"/>
          <w:lang w:val="ru-RU" w:eastAsia="en-GB"/>
        </w:rPr>
        <w:t xml:space="preserve"> објављује на </w:t>
      </w:r>
      <w:r w:rsidRPr="005E486E">
        <w:rPr>
          <w:sz w:val="23"/>
          <w:szCs w:val="23"/>
          <w:lang w:val="en-GB" w:eastAsia="en-GB"/>
        </w:rPr>
        <w:t>wеб</w:t>
      </w:r>
      <w:r w:rsidRPr="005E486E">
        <w:rPr>
          <w:sz w:val="23"/>
          <w:szCs w:val="23"/>
          <w:lang w:val="ru-RU" w:eastAsia="en-GB"/>
        </w:rPr>
        <w:t xml:space="preserve"> страници </w:t>
      </w:r>
      <w:r w:rsidRPr="005E486E">
        <w:rPr>
          <w:sz w:val="23"/>
          <w:szCs w:val="23"/>
        </w:rPr>
        <w:t>www.novipazar.rs</w:t>
      </w:r>
      <w:r w:rsidRPr="005E486E">
        <w:rPr>
          <w:sz w:val="23"/>
          <w:szCs w:val="23"/>
          <w:lang w:eastAsia="en-GB"/>
        </w:rPr>
        <w:t xml:space="preserve">, </w:t>
      </w:r>
      <w:r w:rsidRPr="005E486E">
        <w:rPr>
          <w:sz w:val="23"/>
          <w:szCs w:val="23"/>
          <w:lang w:val="ru-RU" w:eastAsia="en-GB"/>
        </w:rPr>
        <w:t>на огласној табли</w:t>
      </w:r>
      <w:r w:rsidRPr="005E486E">
        <w:rPr>
          <w:sz w:val="23"/>
          <w:szCs w:val="23"/>
          <w:lang w:eastAsia="en-GB"/>
        </w:rPr>
        <w:t xml:space="preserve"> Градске управе за наплату јавних прихода града Новог Пазара</w:t>
      </w:r>
      <w:r w:rsidRPr="005E486E">
        <w:rPr>
          <w:sz w:val="23"/>
          <w:szCs w:val="23"/>
          <w:lang w:val="ru-RU" w:eastAsia="en-GB"/>
        </w:rPr>
        <w:t>,</w:t>
      </w:r>
      <w:r w:rsidRPr="005E486E">
        <w:rPr>
          <w:sz w:val="23"/>
          <w:szCs w:val="23"/>
          <w:lang w:eastAsia="en-GB"/>
        </w:rPr>
        <w:t xml:space="preserve"> дневном листу „Курир“</w:t>
      </w:r>
      <w:r w:rsidRPr="005E486E">
        <w:rPr>
          <w:sz w:val="23"/>
          <w:szCs w:val="23"/>
          <w:lang w:val="sr-Cyrl-CS"/>
        </w:rPr>
        <w:t xml:space="preserve"> које се дистрибуирају </w:t>
      </w:r>
      <w:r w:rsidRPr="005E486E">
        <w:rPr>
          <w:sz w:val="23"/>
          <w:szCs w:val="23"/>
        </w:rPr>
        <w:t>на</w:t>
      </w:r>
      <w:r w:rsidRPr="005E486E">
        <w:rPr>
          <w:sz w:val="23"/>
          <w:szCs w:val="23"/>
          <w:lang w:val="sr-Cyrl-CS"/>
        </w:rPr>
        <w:t xml:space="preserve"> цел</w:t>
      </w:r>
      <w:r w:rsidRPr="005E486E">
        <w:rPr>
          <w:sz w:val="23"/>
          <w:szCs w:val="23"/>
        </w:rPr>
        <w:t>ој</w:t>
      </w:r>
      <w:r w:rsidRPr="005E486E">
        <w:rPr>
          <w:sz w:val="23"/>
          <w:szCs w:val="23"/>
          <w:lang w:val="sr-Cyrl-CS"/>
        </w:rPr>
        <w:t xml:space="preserve"> териториј</w:t>
      </w:r>
      <w:r w:rsidRPr="005E486E">
        <w:rPr>
          <w:sz w:val="23"/>
          <w:szCs w:val="23"/>
        </w:rPr>
        <w:t>и</w:t>
      </w:r>
      <w:r w:rsidRPr="005E486E">
        <w:rPr>
          <w:sz w:val="23"/>
          <w:szCs w:val="23"/>
          <w:lang w:val="sr-Cyrl-CS"/>
        </w:rPr>
        <w:t xml:space="preserve"> Републике Србије</w:t>
      </w:r>
      <w:r w:rsidRPr="005E486E">
        <w:rPr>
          <w:sz w:val="23"/>
          <w:szCs w:val="23"/>
        </w:rPr>
        <w:t>.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ind w:left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b/>
          <w:sz w:val="23"/>
          <w:szCs w:val="23"/>
        </w:rPr>
      </w:pPr>
      <w:r w:rsidRPr="005E486E">
        <w:rPr>
          <w:b/>
          <w:sz w:val="23"/>
          <w:szCs w:val="23"/>
        </w:rPr>
        <w:t>Напомена: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ind w:left="720"/>
        <w:jc w:val="both"/>
        <w:rPr>
          <w:b/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  <w:lang w:val="sr-Cyrl-CS"/>
        </w:rPr>
        <w:t>Неблаговремене, недопуштене, неразумљиве или непотпуне пријаве и пријаве уз које нису приложени сви тражени докази у оригиналу или фотокопији</w:t>
      </w:r>
      <w:r w:rsidRPr="005E486E">
        <w:rPr>
          <w:sz w:val="23"/>
          <w:szCs w:val="23"/>
        </w:rPr>
        <w:t>,</w:t>
      </w:r>
      <w:r w:rsidRPr="005E486E">
        <w:rPr>
          <w:sz w:val="23"/>
          <w:szCs w:val="23"/>
          <w:lang w:val="sr-Cyrl-CS"/>
        </w:rPr>
        <w:t xml:space="preserve"> овереној </w:t>
      </w:r>
      <w:r w:rsidRPr="005E486E">
        <w:rPr>
          <w:sz w:val="23"/>
          <w:szCs w:val="23"/>
        </w:rPr>
        <w:t>од стране јавног бележника, комисија одбацује рјешењем</w:t>
      </w:r>
      <w:r w:rsidRPr="005E486E">
        <w:rPr>
          <w:sz w:val="23"/>
          <w:szCs w:val="23"/>
          <w:lang w:val="sr-Cyrl-CS"/>
        </w:rPr>
        <w:t>.</w:t>
      </w:r>
    </w:p>
    <w:p w:rsidR="005E486E" w:rsidRPr="005E486E" w:rsidRDefault="005E486E" w:rsidP="00463A5B">
      <w:pPr>
        <w:pStyle w:val="NormalWeb"/>
        <w:spacing w:before="0" w:beforeAutospacing="0" w:after="0" w:afterAutospacing="0"/>
        <w:ind w:left="720"/>
        <w:jc w:val="both"/>
        <w:rPr>
          <w:sz w:val="23"/>
          <w:szCs w:val="23"/>
        </w:rPr>
      </w:pPr>
    </w:p>
    <w:p w:rsidR="005E486E" w:rsidRPr="005E486E" w:rsidRDefault="005E486E" w:rsidP="00463A5B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sz w:val="23"/>
          <w:szCs w:val="23"/>
        </w:rPr>
      </w:pPr>
      <w:r w:rsidRPr="005E486E">
        <w:rPr>
          <w:sz w:val="23"/>
          <w:szCs w:val="23"/>
        </w:rPr>
        <w:t>Сви изрази, појмови, именице, придеви и глаголи у овом конкурсу, који су употребљени у мушком роду, односе се без дискриминације и на особе женског пола.</w:t>
      </w:r>
    </w:p>
    <w:p w:rsidR="005E486E" w:rsidRPr="005E486E" w:rsidRDefault="005E486E" w:rsidP="00463A5B">
      <w:pPr>
        <w:pStyle w:val="NoSpacing"/>
        <w:rPr>
          <w:sz w:val="23"/>
          <w:szCs w:val="23"/>
        </w:rPr>
      </w:pPr>
    </w:p>
    <w:p w:rsidR="005E486E" w:rsidRPr="005E486E" w:rsidRDefault="005E486E" w:rsidP="00463A5B">
      <w:pPr>
        <w:pStyle w:val="NoSpacing"/>
        <w:ind w:firstLine="720"/>
        <w:rPr>
          <w:sz w:val="23"/>
          <w:szCs w:val="23"/>
        </w:rPr>
      </w:pPr>
    </w:p>
    <w:p w:rsidR="005E486E" w:rsidRPr="005E486E" w:rsidRDefault="005E486E" w:rsidP="00463A5B">
      <w:pPr>
        <w:pStyle w:val="NoSpacing"/>
        <w:ind w:firstLine="720"/>
        <w:rPr>
          <w:sz w:val="23"/>
          <w:szCs w:val="23"/>
        </w:rPr>
      </w:pPr>
    </w:p>
    <w:p w:rsidR="005E486E" w:rsidRPr="005E486E" w:rsidRDefault="005E486E" w:rsidP="00463A5B">
      <w:pPr>
        <w:pStyle w:val="NoSpacing"/>
        <w:jc w:val="both"/>
        <w:rPr>
          <w:sz w:val="23"/>
          <w:szCs w:val="23"/>
          <w:lang w:eastAsia="en-GB"/>
        </w:rPr>
      </w:pPr>
    </w:p>
    <w:p w:rsidR="005E486E" w:rsidRPr="005E486E" w:rsidRDefault="005E486E" w:rsidP="00463A5B">
      <w:pPr>
        <w:spacing w:after="0" w:line="240" w:lineRule="auto"/>
        <w:ind w:left="5760"/>
        <w:jc w:val="center"/>
        <w:rPr>
          <w:rFonts w:ascii="Times New Roman" w:hAnsi="Times New Roman"/>
          <w:sz w:val="23"/>
          <w:szCs w:val="23"/>
        </w:rPr>
      </w:pPr>
      <w:r w:rsidRPr="005E486E">
        <w:rPr>
          <w:rFonts w:ascii="Times New Roman" w:hAnsi="Times New Roman"/>
          <w:sz w:val="23"/>
          <w:szCs w:val="23"/>
        </w:rPr>
        <w:t>ПРЕДСЕДНИК ВЕЋА</w:t>
      </w:r>
    </w:p>
    <w:p w:rsidR="005E486E" w:rsidRPr="005E486E" w:rsidRDefault="005E486E" w:rsidP="00463A5B">
      <w:pPr>
        <w:spacing w:after="0" w:line="240" w:lineRule="auto"/>
        <w:ind w:left="5760"/>
        <w:jc w:val="center"/>
        <w:rPr>
          <w:sz w:val="23"/>
          <w:szCs w:val="23"/>
        </w:rPr>
      </w:pPr>
      <w:r w:rsidRPr="005E486E">
        <w:rPr>
          <w:rFonts w:ascii="Times New Roman" w:hAnsi="Times New Roman"/>
          <w:sz w:val="23"/>
          <w:szCs w:val="23"/>
        </w:rPr>
        <w:t>Нихат Бишевац</w:t>
      </w:r>
    </w:p>
    <w:sectPr w:rsidR="005E486E" w:rsidRPr="005E486E" w:rsidSect="00952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173CF"/>
    <w:multiLevelType w:val="hybridMultilevel"/>
    <w:tmpl w:val="526696BE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00B73"/>
    <w:multiLevelType w:val="hybridMultilevel"/>
    <w:tmpl w:val="B39E4C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001CC"/>
    <w:multiLevelType w:val="hybridMultilevel"/>
    <w:tmpl w:val="342E0E9A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C3D52"/>
    <w:multiLevelType w:val="hybridMultilevel"/>
    <w:tmpl w:val="0CF8C7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233E3"/>
    <w:multiLevelType w:val="hybridMultilevel"/>
    <w:tmpl w:val="10B42802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63CAA"/>
    <w:multiLevelType w:val="hybridMultilevel"/>
    <w:tmpl w:val="DCB6E548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725F1"/>
    <w:multiLevelType w:val="hybridMultilevel"/>
    <w:tmpl w:val="2FE48DA0"/>
    <w:lvl w:ilvl="0" w:tplc="EEAA7A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B62139"/>
    <w:multiLevelType w:val="hybridMultilevel"/>
    <w:tmpl w:val="944E0A66"/>
    <w:lvl w:ilvl="0" w:tplc="1F1E1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577605"/>
    <w:multiLevelType w:val="hybridMultilevel"/>
    <w:tmpl w:val="AE94F5E2"/>
    <w:lvl w:ilvl="0" w:tplc="E048AB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C5D2B"/>
    <w:multiLevelType w:val="hybridMultilevel"/>
    <w:tmpl w:val="27983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FB3BAA"/>
    <w:multiLevelType w:val="hybridMultilevel"/>
    <w:tmpl w:val="2C4A9BD0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723983"/>
    <w:multiLevelType w:val="hybridMultilevel"/>
    <w:tmpl w:val="DB746F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37D1A"/>
    <w:multiLevelType w:val="hybridMultilevel"/>
    <w:tmpl w:val="5B8218DA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FD5589"/>
    <w:multiLevelType w:val="hybridMultilevel"/>
    <w:tmpl w:val="A88C8368"/>
    <w:lvl w:ilvl="0" w:tplc="6BBCA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4"/>
  </w:num>
  <w:num w:numId="6">
    <w:abstractNumId w:val="12"/>
  </w:num>
  <w:num w:numId="7">
    <w:abstractNumId w:val="13"/>
  </w:num>
  <w:num w:numId="8">
    <w:abstractNumId w:val="6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  <w:num w:numId="13">
    <w:abstractNumId w:val="1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3B04B3"/>
    <w:rsid w:val="00060153"/>
    <w:rsid w:val="00073DED"/>
    <w:rsid w:val="000C6C63"/>
    <w:rsid w:val="00125B62"/>
    <w:rsid w:val="00130CC1"/>
    <w:rsid w:val="00135200"/>
    <w:rsid w:val="0015461B"/>
    <w:rsid w:val="001D62F5"/>
    <w:rsid w:val="00213493"/>
    <w:rsid w:val="00260BC1"/>
    <w:rsid w:val="00273E03"/>
    <w:rsid w:val="002D0237"/>
    <w:rsid w:val="002D228A"/>
    <w:rsid w:val="002D2C2D"/>
    <w:rsid w:val="002E189E"/>
    <w:rsid w:val="002F60E0"/>
    <w:rsid w:val="00320A60"/>
    <w:rsid w:val="00343172"/>
    <w:rsid w:val="003661C2"/>
    <w:rsid w:val="00385CBE"/>
    <w:rsid w:val="003903ED"/>
    <w:rsid w:val="003B04B3"/>
    <w:rsid w:val="00470812"/>
    <w:rsid w:val="00474EB3"/>
    <w:rsid w:val="00481799"/>
    <w:rsid w:val="004C1DAF"/>
    <w:rsid w:val="004D6891"/>
    <w:rsid w:val="004F74B2"/>
    <w:rsid w:val="0055693A"/>
    <w:rsid w:val="005B5300"/>
    <w:rsid w:val="005D246D"/>
    <w:rsid w:val="005E486E"/>
    <w:rsid w:val="006069A4"/>
    <w:rsid w:val="00692726"/>
    <w:rsid w:val="00694FC6"/>
    <w:rsid w:val="006F48A3"/>
    <w:rsid w:val="006F6401"/>
    <w:rsid w:val="00707C2D"/>
    <w:rsid w:val="00715B0E"/>
    <w:rsid w:val="0075624D"/>
    <w:rsid w:val="00765306"/>
    <w:rsid w:val="0083512E"/>
    <w:rsid w:val="00842EE6"/>
    <w:rsid w:val="00897D58"/>
    <w:rsid w:val="008E5D95"/>
    <w:rsid w:val="00904522"/>
    <w:rsid w:val="009525D1"/>
    <w:rsid w:val="00953FB2"/>
    <w:rsid w:val="009663FD"/>
    <w:rsid w:val="009771DD"/>
    <w:rsid w:val="00A400F7"/>
    <w:rsid w:val="00A572F2"/>
    <w:rsid w:val="00A65AD6"/>
    <w:rsid w:val="00AA039A"/>
    <w:rsid w:val="00AF7517"/>
    <w:rsid w:val="00B21926"/>
    <w:rsid w:val="00B256A4"/>
    <w:rsid w:val="00B751CA"/>
    <w:rsid w:val="00B75875"/>
    <w:rsid w:val="00B844DA"/>
    <w:rsid w:val="00B908D7"/>
    <w:rsid w:val="00BB7B36"/>
    <w:rsid w:val="00BC2893"/>
    <w:rsid w:val="00C2446F"/>
    <w:rsid w:val="00C57526"/>
    <w:rsid w:val="00C60EA0"/>
    <w:rsid w:val="00C73B8E"/>
    <w:rsid w:val="00C7517D"/>
    <w:rsid w:val="00C85F60"/>
    <w:rsid w:val="00DD101D"/>
    <w:rsid w:val="00DD44E0"/>
    <w:rsid w:val="00E11355"/>
    <w:rsid w:val="00E13B91"/>
    <w:rsid w:val="00E36B36"/>
    <w:rsid w:val="00E42E8D"/>
    <w:rsid w:val="00E432DF"/>
    <w:rsid w:val="00E6767F"/>
    <w:rsid w:val="00EE7699"/>
    <w:rsid w:val="00F4563B"/>
    <w:rsid w:val="00F75A54"/>
    <w:rsid w:val="00FE1002"/>
    <w:rsid w:val="00FF7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B3"/>
    <w:rPr>
      <w:rFonts w:ascii="Calibri" w:eastAsia="Times New Roman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799"/>
    <w:pPr>
      <w:keepNext/>
      <w:spacing w:before="240" w:after="60" w:line="240" w:lineRule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799"/>
    <w:pPr>
      <w:keepNext/>
      <w:spacing w:before="240" w:after="60" w:line="240" w:lineRule="auto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799"/>
    <w:pPr>
      <w:keepNext/>
      <w:spacing w:before="240" w:after="60" w:line="240" w:lineRule="auto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799"/>
    <w:pPr>
      <w:keepNext/>
      <w:spacing w:before="240" w:after="60" w:line="240" w:lineRule="auto"/>
      <w:outlineLvl w:val="3"/>
    </w:pPr>
    <w:rPr>
      <w:rFonts w:ascii="Times New Roman" w:eastAsiaTheme="minorHAnsi" w:hAnsi="Times New Roman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799"/>
    <w:pPr>
      <w:spacing w:before="240" w:after="60" w:line="240" w:lineRule="auto"/>
      <w:outlineLvl w:val="4"/>
    </w:pPr>
    <w:rPr>
      <w:rFonts w:ascii="Times New Roman" w:eastAsiaTheme="minorHAnsi" w:hAnsi="Times New Roman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799"/>
    <w:pPr>
      <w:spacing w:before="240" w:after="60" w:line="240" w:lineRule="auto"/>
      <w:outlineLvl w:val="5"/>
    </w:pPr>
    <w:rPr>
      <w:rFonts w:ascii="Times New Roman" w:eastAsiaTheme="minorHAnsi" w:hAnsi="Times New Roman"/>
      <w:b/>
      <w:bCs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799"/>
    <w:pPr>
      <w:spacing w:before="240" w:after="60" w:line="240" w:lineRule="auto"/>
      <w:outlineLvl w:val="6"/>
    </w:pPr>
    <w:rPr>
      <w:rFonts w:ascii="Times New Roman" w:eastAsiaTheme="minorHAnsi" w:hAnsi="Times New Roman"/>
      <w:sz w:val="24"/>
      <w:szCs w:val="24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799"/>
    <w:pPr>
      <w:spacing w:before="240" w:after="60" w:line="240" w:lineRule="auto"/>
      <w:outlineLvl w:val="7"/>
    </w:pPr>
    <w:rPr>
      <w:rFonts w:ascii="Times New Roman" w:eastAsiaTheme="minorHAnsi" w:hAnsi="Times New Roman"/>
      <w:i/>
      <w:iCs/>
      <w:sz w:val="24"/>
      <w:szCs w:val="24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799"/>
    <w:pPr>
      <w:spacing w:before="240" w:after="60" w:line="240" w:lineRule="auto"/>
      <w:outlineLvl w:val="8"/>
    </w:pPr>
    <w:rPr>
      <w:rFonts w:asciiTheme="majorHAnsi" w:eastAsiaTheme="majorEastAsia" w:hAnsiTheme="majorHAns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79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79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79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8179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79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79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79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79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79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81799"/>
    <w:pPr>
      <w:spacing w:before="240" w:after="6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48179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799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48179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qFormat/>
    <w:rsid w:val="00481799"/>
    <w:rPr>
      <w:b/>
      <w:bCs/>
    </w:rPr>
  </w:style>
  <w:style w:type="character" w:styleId="Emphasis">
    <w:name w:val="Emphasis"/>
    <w:basedOn w:val="DefaultParagraphFont"/>
    <w:uiPriority w:val="20"/>
    <w:qFormat/>
    <w:rsid w:val="00481799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481799"/>
    <w:pPr>
      <w:spacing w:after="0" w:line="240" w:lineRule="auto"/>
    </w:pPr>
    <w:rPr>
      <w:rFonts w:ascii="Times New Roman" w:eastAsiaTheme="minorHAnsi" w:hAnsi="Times New Roman"/>
      <w:sz w:val="24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481799"/>
    <w:pPr>
      <w:spacing w:after="0" w:line="240" w:lineRule="auto"/>
      <w:ind w:left="720"/>
      <w:contextualSpacing/>
    </w:pPr>
    <w:rPr>
      <w:rFonts w:ascii="Times New Roman" w:eastAsiaTheme="minorHAnsi" w:hAnsi="Times New Roman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481799"/>
    <w:pPr>
      <w:spacing w:after="0" w:line="240" w:lineRule="auto"/>
    </w:pPr>
    <w:rPr>
      <w:rFonts w:ascii="Times New Roman" w:eastAsiaTheme="minorHAnsi" w:hAnsi="Times New Roman"/>
      <w:i/>
      <w:sz w:val="24"/>
      <w:szCs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48179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799"/>
    <w:pPr>
      <w:spacing w:after="0" w:line="240" w:lineRule="auto"/>
      <w:ind w:left="720" w:right="720"/>
    </w:pPr>
    <w:rPr>
      <w:rFonts w:ascii="Times New Roman" w:eastAsiaTheme="minorHAnsi" w:hAnsi="Times New Roman"/>
      <w:b/>
      <w:i/>
      <w:sz w:val="24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799"/>
    <w:rPr>
      <w:b/>
      <w:i/>
      <w:sz w:val="24"/>
    </w:rPr>
  </w:style>
  <w:style w:type="character" w:styleId="SubtleEmphasis">
    <w:name w:val="Subtle Emphasis"/>
    <w:uiPriority w:val="19"/>
    <w:qFormat/>
    <w:rsid w:val="0048179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8179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8179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8179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8179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1799"/>
    <w:pPr>
      <w:outlineLvl w:val="9"/>
    </w:pPr>
  </w:style>
  <w:style w:type="character" w:styleId="Hyperlink">
    <w:name w:val="Hyperlink"/>
    <w:basedOn w:val="DefaultParagraphFont"/>
    <w:semiHidden/>
    <w:unhideWhenUsed/>
    <w:rsid w:val="003B04B3"/>
    <w:rPr>
      <w:rFonts w:ascii="Times New Roman" w:hAnsi="Times New Roman" w:cs="Times New Roman" w:hint="default"/>
      <w:color w:val="0000FF"/>
      <w:u w:val="single"/>
    </w:rPr>
  </w:style>
  <w:style w:type="paragraph" w:styleId="NormalWeb">
    <w:name w:val="Normal (Web)"/>
    <w:basedOn w:val="Normal"/>
    <w:unhideWhenUsed/>
    <w:rsid w:val="003B0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0">
    <w:name w:val="normal"/>
    <w:basedOn w:val="Normal"/>
    <w:semiHidden/>
    <w:rsid w:val="003B0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699"/>
    <w:rPr>
      <w:rFonts w:ascii="Tahoma" w:eastAsia="Times New Roman" w:hAnsi="Tahoma" w:cs="Tahoma"/>
      <w:sz w:val="16"/>
      <w:szCs w:val="16"/>
      <w:lang w:bidi="ar-SA"/>
    </w:rPr>
  </w:style>
  <w:style w:type="character" w:customStyle="1" w:styleId="naslovpropisa1">
    <w:name w:val="naslovpropisa1"/>
    <w:basedOn w:val="DefaultParagraphFont"/>
    <w:rsid w:val="00470812"/>
  </w:style>
  <w:style w:type="character" w:customStyle="1" w:styleId="naslovpropisa1a">
    <w:name w:val="naslovpropisa1a"/>
    <w:basedOn w:val="DefaultParagraphFont"/>
    <w:rsid w:val="00470812"/>
  </w:style>
  <w:style w:type="paragraph" w:customStyle="1" w:styleId="Default">
    <w:name w:val="Default"/>
    <w:rsid w:val="00260BC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uk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EE2ED-E20C-497D-A7CA-F00DF52E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nerminas</dc:creator>
  <cp:lastModifiedBy>esadm</cp:lastModifiedBy>
  <cp:revision>6</cp:revision>
  <cp:lastPrinted>2023-04-24T11:16:00Z</cp:lastPrinted>
  <dcterms:created xsi:type="dcterms:W3CDTF">2023-03-27T10:32:00Z</dcterms:created>
  <dcterms:modified xsi:type="dcterms:W3CDTF">2023-04-24T11:16:00Z</dcterms:modified>
</cp:coreProperties>
</file>